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8515EA" w14:textId="77777777" w:rsidR="00E85CBF" w:rsidRDefault="00E85CBF"/>
    <w:p w14:paraId="49A68B8C" w14:textId="77777777" w:rsidR="00E85CBF" w:rsidRDefault="00E85CBF">
      <w:pPr>
        <w:rPr>
          <w:sz w:val="28"/>
          <w:szCs w:val="28"/>
        </w:rPr>
      </w:pPr>
      <w:r>
        <w:rPr>
          <w:sz w:val="28"/>
          <w:szCs w:val="28"/>
        </w:rPr>
        <w:t xml:space="preserve">MOTIE: </w:t>
      </w:r>
    </w:p>
    <w:p w14:paraId="15445606" w14:textId="77777777" w:rsidR="00A22022" w:rsidRDefault="00970228">
      <w:r>
        <w:rPr>
          <w:i/>
          <w:sz w:val="28"/>
          <w:szCs w:val="28"/>
        </w:rPr>
        <w:t>Nu</w:t>
      </w:r>
      <w:r w:rsidR="00E12AC1">
        <w:rPr>
          <w:sz w:val="28"/>
          <w:szCs w:val="28"/>
        </w:rPr>
        <w:t xml:space="preserve"> slim</w:t>
      </w:r>
      <w:r w:rsidR="00413B6E">
        <w:rPr>
          <w:sz w:val="28"/>
          <w:szCs w:val="28"/>
        </w:rPr>
        <w:t xml:space="preserve"> investeren in mensen met een grote afstand tot werk</w:t>
      </w:r>
      <w:r w:rsidR="00E12AC1">
        <w:rPr>
          <w:sz w:val="28"/>
          <w:szCs w:val="28"/>
        </w:rPr>
        <w:t xml:space="preserve"> </w:t>
      </w:r>
      <w:r>
        <w:rPr>
          <w:sz w:val="28"/>
          <w:szCs w:val="28"/>
        </w:rPr>
        <w:t xml:space="preserve">voorkomt </w:t>
      </w:r>
      <w:r>
        <w:rPr>
          <w:i/>
          <w:sz w:val="28"/>
          <w:szCs w:val="28"/>
        </w:rPr>
        <w:t>later</w:t>
      </w:r>
      <w:r>
        <w:rPr>
          <w:sz w:val="28"/>
          <w:szCs w:val="28"/>
        </w:rPr>
        <w:t xml:space="preserve"> kosten</w:t>
      </w:r>
    </w:p>
    <w:p w14:paraId="79A4E7B0" w14:textId="77777777" w:rsidR="00E85CBF" w:rsidRDefault="00E85CBF"/>
    <w:p w14:paraId="46593E07" w14:textId="77777777" w:rsidR="00E85CBF" w:rsidRDefault="00413B6E">
      <w:pPr>
        <w:rPr>
          <w:sz w:val="28"/>
          <w:szCs w:val="28"/>
        </w:rPr>
      </w:pPr>
      <w:r>
        <w:rPr>
          <w:sz w:val="28"/>
          <w:szCs w:val="28"/>
        </w:rPr>
        <w:t xml:space="preserve">In juli 2019 is met steun van een grote meerderheid in de raad de motie </w:t>
      </w:r>
      <w:r>
        <w:rPr>
          <w:i/>
          <w:sz w:val="28"/>
          <w:szCs w:val="28"/>
        </w:rPr>
        <w:t>Arbeid als beste zorg</w:t>
      </w:r>
      <w:r>
        <w:rPr>
          <w:sz w:val="28"/>
          <w:szCs w:val="28"/>
        </w:rPr>
        <w:t xml:space="preserve"> aangenomen. De motie verzocht om een peiling onder trede 1 en 1 doelgroepen van de Participatiewet. Daarnaast zouden enkele opties worden uitgewerkt voor trajecten in leerwerkbedrijven en andere instellingen. Op basis hiervan zou in 2020 gestart worden met een pilot met een groep deelnemers uit trede 1 en 2.</w:t>
      </w:r>
    </w:p>
    <w:p w14:paraId="68AD6C61" w14:textId="77777777" w:rsidR="00E12AC1" w:rsidRPr="00413B6E" w:rsidRDefault="00413B6E">
      <w:pPr>
        <w:rPr>
          <w:sz w:val="28"/>
          <w:szCs w:val="28"/>
        </w:rPr>
      </w:pPr>
      <w:r>
        <w:rPr>
          <w:sz w:val="28"/>
          <w:szCs w:val="28"/>
        </w:rPr>
        <w:t xml:space="preserve">In de forumvergadering Samenleving </w:t>
      </w:r>
      <w:r w:rsidR="00E12AC1">
        <w:rPr>
          <w:sz w:val="28"/>
          <w:szCs w:val="28"/>
        </w:rPr>
        <w:t>van 22 september jongstleden hebben we naar aanleiding van IB 20 100 (Participatiemonitor), de begeleidende brief van het College en de reactie van de wethouder kunnen constateren dat</w:t>
      </w:r>
      <w:r w:rsidR="00970228">
        <w:rPr>
          <w:sz w:val="28"/>
          <w:szCs w:val="28"/>
        </w:rPr>
        <w:t xml:space="preserve"> na</w:t>
      </w:r>
      <w:r w:rsidR="00E12AC1">
        <w:rPr>
          <w:sz w:val="28"/>
          <w:szCs w:val="28"/>
        </w:rPr>
        <w:t xml:space="preserve"> de </w:t>
      </w:r>
      <w:r w:rsidR="00970228">
        <w:rPr>
          <w:sz w:val="28"/>
          <w:szCs w:val="28"/>
        </w:rPr>
        <w:t xml:space="preserve">gehouden </w:t>
      </w:r>
      <w:r w:rsidR="00E12AC1">
        <w:rPr>
          <w:sz w:val="28"/>
          <w:szCs w:val="28"/>
        </w:rPr>
        <w:t>peiling</w:t>
      </w:r>
      <w:r w:rsidR="00970228">
        <w:rPr>
          <w:sz w:val="28"/>
          <w:szCs w:val="28"/>
        </w:rPr>
        <w:t xml:space="preserve"> op slechts</w:t>
      </w:r>
      <w:r w:rsidR="00E12AC1">
        <w:rPr>
          <w:sz w:val="28"/>
          <w:szCs w:val="28"/>
        </w:rPr>
        <w:t xml:space="preserve"> </w:t>
      </w:r>
      <w:r w:rsidR="00970228">
        <w:rPr>
          <w:sz w:val="28"/>
          <w:szCs w:val="28"/>
        </w:rPr>
        <w:t xml:space="preserve">zeer </w:t>
      </w:r>
      <w:r w:rsidR="00E12AC1">
        <w:rPr>
          <w:sz w:val="28"/>
          <w:szCs w:val="28"/>
        </w:rPr>
        <w:t xml:space="preserve">geringe schaal een vervolgactie is ondernomen. </w:t>
      </w:r>
    </w:p>
    <w:p w14:paraId="6023BD46" w14:textId="77777777" w:rsidR="00E85CBF" w:rsidRDefault="00E85CBF">
      <w:pPr>
        <w:rPr>
          <w:sz w:val="28"/>
          <w:szCs w:val="28"/>
        </w:rPr>
      </w:pPr>
    </w:p>
    <w:p w14:paraId="5620FFD1" w14:textId="77777777" w:rsidR="00D12EB0" w:rsidRDefault="00D12EB0" w:rsidP="00D12EB0">
      <w:pPr>
        <w:rPr>
          <w:sz w:val="28"/>
          <w:szCs w:val="28"/>
        </w:rPr>
      </w:pPr>
      <w:r>
        <w:rPr>
          <w:sz w:val="28"/>
          <w:szCs w:val="28"/>
        </w:rPr>
        <w:t>De gemeenteraad van Rijswijk, in vergadering bijeen op 8 november 2018:</w:t>
      </w:r>
    </w:p>
    <w:p w14:paraId="4B02E984" w14:textId="77777777" w:rsidR="00D12EB0" w:rsidRDefault="00D12EB0" w:rsidP="00D12EB0">
      <w:pPr>
        <w:rPr>
          <w:sz w:val="28"/>
          <w:szCs w:val="28"/>
        </w:rPr>
      </w:pPr>
    </w:p>
    <w:p w14:paraId="49C538B5" w14:textId="77777777" w:rsidR="00D12EB0" w:rsidRDefault="00D12EB0" w:rsidP="00D12EB0">
      <w:pPr>
        <w:rPr>
          <w:sz w:val="28"/>
          <w:szCs w:val="28"/>
        </w:rPr>
      </w:pPr>
      <w:r>
        <w:rPr>
          <w:sz w:val="28"/>
          <w:szCs w:val="28"/>
        </w:rPr>
        <w:t>Constaterende dat:</w:t>
      </w:r>
    </w:p>
    <w:p w14:paraId="2E1D43BC" w14:textId="77777777" w:rsidR="00D12EB0" w:rsidRDefault="00E12AC1" w:rsidP="00D12EB0">
      <w:pPr>
        <w:pStyle w:val="Lijstalinea"/>
        <w:numPr>
          <w:ilvl w:val="0"/>
          <w:numId w:val="2"/>
        </w:numPr>
        <w:rPr>
          <w:sz w:val="28"/>
          <w:szCs w:val="28"/>
        </w:rPr>
      </w:pPr>
      <w:r>
        <w:rPr>
          <w:sz w:val="28"/>
          <w:szCs w:val="28"/>
        </w:rPr>
        <w:t xml:space="preserve">De motie </w:t>
      </w:r>
      <w:r>
        <w:rPr>
          <w:i/>
          <w:sz w:val="28"/>
          <w:szCs w:val="28"/>
        </w:rPr>
        <w:t xml:space="preserve">Arbeid is de beste zorg </w:t>
      </w:r>
      <w:r>
        <w:rPr>
          <w:sz w:val="28"/>
          <w:szCs w:val="28"/>
        </w:rPr>
        <w:t>uit juli 2019</w:t>
      </w:r>
      <w:r w:rsidR="00970228">
        <w:rPr>
          <w:sz w:val="28"/>
          <w:szCs w:val="28"/>
        </w:rPr>
        <w:t xml:space="preserve"> maar ten dele is uitgevoerd,</w:t>
      </w:r>
    </w:p>
    <w:p w14:paraId="33BC3DD1" w14:textId="77777777" w:rsidR="00D12EB0" w:rsidRDefault="00970228" w:rsidP="00D12EB0">
      <w:pPr>
        <w:pStyle w:val="Lijstalinea"/>
        <w:numPr>
          <w:ilvl w:val="0"/>
          <w:numId w:val="2"/>
        </w:numPr>
        <w:rPr>
          <w:sz w:val="28"/>
          <w:szCs w:val="28"/>
        </w:rPr>
      </w:pPr>
      <w:r>
        <w:rPr>
          <w:sz w:val="28"/>
          <w:szCs w:val="28"/>
        </w:rPr>
        <w:t>Het College op dit moment volgens haar eigen reactie op 22 september geen middelen wil reserveren voor een robuuste vervolgstap en acties vooruit schuift naar behandeling van een nieuwe Kadernota Participatie, die in Q2 van 2021 is gepland,</w:t>
      </w:r>
    </w:p>
    <w:p w14:paraId="579C4F72" w14:textId="77777777" w:rsidR="00D12EB0" w:rsidRDefault="00D12EB0" w:rsidP="00D12EB0">
      <w:pPr>
        <w:rPr>
          <w:sz w:val="28"/>
          <w:szCs w:val="28"/>
        </w:rPr>
      </w:pPr>
    </w:p>
    <w:p w14:paraId="22A09E0F" w14:textId="77777777" w:rsidR="00D12EB0" w:rsidRDefault="00D12EB0" w:rsidP="00D12EB0">
      <w:pPr>
        <w:rPr>
          <w:sz w:val="28"/>
          <w:szCs w:val="28"/>
        </w:rPr>
      </w:pPr>
      <w:r>
        <w:rPr>
          <w:sz w:val="28"/>
          <w:szCs w:val="28"/>
        </w:rPr>
        <w:t>Overwegende dat:</w:t>
      </w:r>
    </w:p>
    <w:p w14:paraId="06DC7088" w14:textId="77777777" w:rsidR="00D12EB0" w:rsidRDefault="00970228" w:rsidP="00D12EB0">
      <w:pPr>
        <w:pStyle w:val="Lijstalinea"/>
        <w:numPr>
          <w:ilvl w:val="0"/>
          <w:numId w:val="2"/>
        </w:numPr>
        <w:rPr>
          <w:sz w:val="28"/>
          <w:szCs w:val="28"/>
        </w:rPr>
      </w:pPr>
      <w:r>
        <w:rPr>
          <w:sz w:val="28"/>
          <w:szCs w:val="28"/>
        </w:rPr>
        <w:t>Een aanzienlijke groep respondenten in het onderzoek aangeeft actiever te willen meedoen in de samenleving,</w:t>
      </w:r>
    </w:p>
    <w:p w14:paraId="51D5C508" w14:textId="77777777" w:rsidR="00D12EB0" w:rsidRDefault="004A683E" w:rsidP="00D12EB0">
      <w:pPr>
        <w:pStyle w:val="Lijstalinea"/>
        <w:numPr>
          <w:ilvl w:val="0"/>
          <w:numId w:val="2"/>
        </w:numPr>
        <w:rPr>
          <w:sz w:val="28"/>
          <w:szCs w:val="28"/>
        </w:rPr>
      </w:pPr>
      <w:r>
        <w:rPr>
          <w:sz w:val="28"/>
          <w:szCs w:val="28"/>
        </w:rPr>
        <w:t>Uit de</w:t>
      </w:r>
      <w:r w:rsidR="00296774">
        <w:rPr>
          <w:sz w:val="28"/>
          <w:szCs w:val="28"/>
        </w:rPr>
        <w:t xml:space="preserve"> reacties blijkt, dat de helft van de respondenten zich vaak alleen voelt en</w:t>
      </w:r>
      <w:r>
        <w:rPr>
          <w:sz w:val="28"/>
          <w:szCs w:val="28"/>
        </w:rPr>
        <w:t xml:space="preserve"> vaak niet weet wat men (anders of meer) kan doen,</w:t>
      </w:r>
    </w:p>
    <w:p w14:paraId="10F4A385" w14:textId="77777777" w:rsidR="00296774" w:rsidRDefault="00296774" w:rsidP="00D12EB0">
      <w:pPr>
        <w:pStyle w:val="Lijstalinea"/>
        <w:numPr>
          <w:ilvl w:val="0"/>
          <w:numId w:val="2"/>
        </w:numPr>
        <w:rPr>
          <w:sz w:val="28"/>
          <w:szCs w:val="28"/>
        </w:rPr>
      </w:pPr>
      <w:r>
        <w:rPr>
          <w:sz w:val="28"/>
          <w:szCs w:val="28"/>
        </w:rPr>
        <w:lastRenderedPageBreak/>
        <w:t>Deze doelgroep door meer deelname aan de samenleving meer eigenwaarde krijgt en meer sociale contacten kan opbouwen,</w:t>
      </w:r>
    </w:p>
    <w:p w14:paraId="1431D01A" w14:textId="77777777" w:rsidR="00296774" w:rsidRDefault="004A683E" w:rsidP="00296774">
      <w:pPr>
        <w:pStyle w:val="Lijstalinea"/>
        <w:numPr>
          <w:ilvl w:val="0"/>
          <w:numId w:val="2"/>
        </w:numPr>
        <w:rPr>
          <w:sz w:val="28"/>
          <w:szCs w:val="28"/>
        </w:rPr>
      </w:pPr>
      <w:r>
        <w:rPr>
          <w:sz w:val="28"/>
          <w:szCs w:val="28"/>
        </w:rPr>
        <w:t>Het rapport concludeert dat deelnemers behoefte hebben aan meer begeleiding en ondersteuning op maat door de gemeente Rijswijk,</w:t>
      </w:r>
    </w:p>
    <w:p w14:paraId="5609446B" w14:textId="77777777" w:rsidR="00D9105C" w:rsidRPr="00296774" w:rsidRDefault="00D9105C" w:rsidP="00296774">
      <w:pPr>
        <w:pStyle w:val="Lijstalinea"/>
        <w:numPr>
          <w:ilvl w:val="0"/>
          <w:numId w:val="2"/>
        </w:numPr>
        <w:rPr>
          <w:sz w:val="28"/>
          <w:szCs w:val="28"/>
        </w:rPr>
      </w:pPr>
      <w:r>
        <w:rPr>
          <w:sz w:val="28"/>
          <w:szCs w:val="28"/>
        </w:rPr>
        <w:t>Een nu te starten pilot mooie input en leerpunten kan opleveren voor de Kadernota in 2021,</w:t>
      </w:r>
    </w:p>
    <w:p w14:paraId="3C92A7F2" w14:textId="77777777" w:rsidR="004A683E" w:rsidRDefault="00296774" w:rsidP="00D12EB0">
      <w:pPr>
        <w:pStyle w:val="Lijstalinea"/>
        <w:numPr>
          <w:ilvl w:val="0"/>
          <w:numId w:val="2"/>
        </w:numPr>
        <w:rPr>
          <w:sz w:val="28"/>
          <w:szCs w:val="28"/>
        </w:rPr>
      </w:pPr>
      <w:r>
        <w:rPr>
          <w:sz w:val="28"/>
          <w:szCs w:val="28"/>
        </w:rPr>
        <w:t>Het Sociaal en Cultureel Planbureau tot de conclusie komt dat ‘goedkoop duurkoop’ blijkt te zijn voor deze doelgroep omdat gemeenten op latere termijn hogere zorgkosten zullen hebben,</w:t>
      </w:r>
    </w:p>
    <w:p w14:paraId="6141B80B" w14:textId="77777777" w:rsidR="004A683E" w:rsidRDefault="004A683E" w:rsidP="004A683E">
      <w:pPr>
        <w:pStyle w:val="Lijstalinea"/>
        <w:rPr>
          <w:sz w:val="28"/>
          <w:szCs w:val="28"/>
        </w:rPr>
      </w:pPr>
    </w:p>
    <w:p w14:paraId="313E62A0" w14:textId="77777777" w:rsidR="008F33FE" w:rsidRDefault="008F33FE" w:rsidP="008F33FE">
      <w:pPr>
        <w:rPr>
          <w:sz w:val="28"/>
          <w:szCs w:val="28"/>
        </w:rPr>
      </w:pPr>
    </w:p>
    <w:p w14:paraId="415A6BCB" w14:textId="77777777" w:rsidR="008F33FE" w:rsidRDefault="008F33FE" w:rsidP="008F33FE">
      <w:pPr>
        <w:rPr>
          <w:sz w:val="28"/>
          <w:szCs w:val="28"/>
        </w:rPr>
      </w:pPr>
      <w:r>
        <w:rPr>
          <w:sz w:val="28"/>
          <w:szCs w:val="28"/>
        </w:rPr>
        <w:t>Verzoekt het College om:</w:t>
      </w:r>
    </w:p>
    <w:p w14:paraId="44E61227" w14:textId="77777777" w:rsidR="00D9105C" w:rsidRPr="00D9105C" w:rsidRDefault="00296774" w:rsidP="00D9105C">
      <w:pPr>
        <w:pStyle w:val="Lijstalinea"/>
        <w:numPr>
          <w:ilvl w:val="0"/>
          <w:numId w:val="2"/>
        </w:numPr>
        <w:rPr>
          <w:sz w:val="28"/>
          <w:szCs w:val="28"/>
        </w:rPr>
      </w:pPr>
      <w:r>
        <w:rPr>
          <w:sz w:val="28"/>
          <w:szCs w:val="28"/>
        </w:rPr>
        <w:t>Om op</w:t>
      </w:r>
      <w:r w:rsidR="00D9105C">
        <w:rPr>
          <w:sz w:val="28"/>
          <w:szCs w:val="28"/>
        </w:rPr>
        <w:t xml:space="preserve"> korte termijn (eind 2</w:t>
      </w:r>
      <w:r w:rsidR="0019069C">
        <w:rPr>
          <w:sz w:val="28"/>
          <w:szCs w:val="28"/>
        </w:rPr>
        <w:t>0</w:t>
      </w:r>
      <w:r w:rsidR="00D9105C">
        <w:rPr>
          <w:sz w:val="28"/>
          <w:szCs w:val="28"/>
        </w:rPr>
        <w:t>20/begin 2021) concrete actie te ondernemen om een groep, die bereid en in staat is, te betrekken bij (lopende)</w:t>
      </w:r>
      <w:r w:rsidR="0019069C">
        <w:rPr>
          <w:sz w:val="28"/>
          <w:szCs w:val="28"/>
        </w:rPr>
        <w:t xml:space="preserve"> maatschappelijke projecten en hierdoor uitvoering te geven aan de aangenomen motie uit 2019.</w:t>
      </w:r>
    </w:p>
    <w:p w14:paraId="49533FFA" w14:textId="77777777" w:rsidR="002824DB" w:rsidRDefault="00D9105C" w:rsidP="00D9105C">
      <w:pPr>
        <w:pStyle w:val="Lijstalinea"/>
        <w:numPr>
          <w:ilvl w:val="0"/>
          <w:numId w:val="2"/>
        </w:numPr>
        <w:rPr>
          <w:sz w:val="28"/>
          <w:szCs w:val="28"/>
        </w:rPr>
      </w:pPr>
      <w:r>
        <w:rPr>
          <w:sz w:val="28"/>
          <w:szCs w:val="28"/>
        </w:rPr>
        <w:t>Met andere partners in Rijswijk hierover goede afspraken te maken,</w:t>
      </w:r>
    </w:p>
    <w:p w14:paraId="19CA438C" w14:textId="77777777" w:rsidR="00D9105C" w:rsidRDefault="00D9105C" w:rsidP="00D9105C">
      <w:pPr>
        <w:pStyle w:val="Lijstalinea"/>
        <w:numPr>
          <w:ilvl w:val="0"/>
          <w:numId w:val="2"/>
        </w:numPr>
        <w:rPr>
          <w:sz w:val="28"/>
          <w:szCs w:val="28"/>
        </w:rPr>
      </w:pPr>
      <w:r>
        <w:rPr>
          <w:sz w:val="28"/>
          <w:szCs w:val="28"/>
        </w:rPr>
        <w:t>Aan te sl</w:t>
      </w:r>
      <w:r w:rsidR="0019069C">
        <w:rPr>
          <w:sz w:val="28"/>
          <w:szCs w:val="28"/>
        </w:rPr>
        <w:t>uiten bij bestaande trajecten</w:t>
      </w:r>
      <w:r>
        <w:rPr>
          <w:sz w:val="28"/>
          <w:szCs w:val="28"/>
        </w:rPr>
        <w:t xml:space="preserve"> zo</w:t>
      </w:r>
      <w:r w:rsidR="0019069C">
        <w:rPr>
          <w:sz w:val="28"/>
          <w:szCs w:val="28"/>
        </w:rPr>
        <w:t>als in de Martinifabriek en deze uit te breiden,</w:t>
      </w:r>
    </w:p>
    <w:p w14:paraId="7F8E10A5" w14:textId="77777777" w:rsidR="0019069C" w:rsidRPr="00D9105C" w:rsidRDefault="0019069C" w:rsidP="00D9105C">
      <w:pPr>
        <w:pStyle w:val="Lijstalinea"/>
        <w:numPr>
          <w:ilvl w:val="0"/>
          <w:numId w:val="2"/>
        </w:numPr>
        <w:rPr>
          <w:sz w:val="28"/>
          <w:szCs w:val="28"/>
        </w:rPr>
      </w:pPr>
      <w:r>
        <w:rPr>
          <w:sz w:val="28"/>
          <w:szCs w:val="28"/>
        </w:rPr>
        <w:t>De ervaringen terug te koppelen naar de Raad uiterlijk 1 mei 2021.</w:t>
      </w:r>
    </w:p>
    <w:p w14:paraId="08219264" w14:textId="77777777" w:rsidR="002824DB" w:rsidRDefault="002824DB" w:rsidP="002824DB">
      <w:pPr>
        <w:rPr>
          <w:sz w:val="28"/>
          <w:szCs w:val="28"/>
        </w:rPr>
      </w:pPr>
    </w:p>
    <w:p w14:paraId="0AF9B0F7" w14:textId="77777777" w:rsidR="002824DB" w:rsidRDefault="002824DB" w:rsidP="002824DB">
      <w:pPr>
        <w:rPr>
          <w:sz w:val="28"/>
          <w:szCs w:val="28"/>
        </w:rPr>
      </w:pPr>
      <w:r>
        <w:rPr>
          <w:sz w:val="28"/>
          <w:szCs w:val="28"/>
        </w:rPr>
        <w:t>En gaat over tot de orde van de dag.</w:t>
      </w:r>
    </w:p>
    <w:p w14:paraId="2806B4C5" w14:textId="77777777" w:rsidR="002824DB" w:rsidRDefault="002824DB" w:rsidP="002824DB">
      <w:pPr>
        <w:rPr>
          <w:sz w:val="28"/>
          <w:szCs w:val="28"/>
        </w:rPr>
      </w:pPr>
    </w:p>
    <w:p w14:paraId="2451B685" w14:textId="7549D6F3" w:rsidR="002824DB" w:rsidRDefault="002824DB" w:rsidP="002824DB">
      <w:pPr>
        <w:rPr>
          <w:sz w:val="28"/>
          <w:szCs w:val="28"/>
        </w:rPr>
      </w:pPr>
      <w:r>
        <w:rPr>
          <w:sz w:val="28"/>
          <w:szCs w:val="28"/>
        </w:rPr>
        <w:t>Namens de PvdA</w:t>
      </w:r>
      <w:r w:rsidR="0052541B">
        <w:rPr>
          <w:sz w:val="28"/>
          <w:szCs w:val="28"/>
        </w:rPr>
        <w:t xml:space="preserve">:        </w:t>
      </w:r>
      <w:r w:rsidR="00205883">
        <w:rPr>
          <w:sz w:val="28"/>
          <w:szCs w:val="28"/>
        </w:rPr>
        <w:tab/>
        <w:t>N</w:t>
      </w:r>
      <w:r w:rsidR="002523A1">
        <w:rPr>
          <w:sz w:val="28"/>
          <w:szCs w:val="28"/>
        </w:rPr>
        <w:t>amens GroenLinks:</w:t>
      </w:r>
      <w:r w:rsidR="00205883">
        <w:rPr>
          <w:sz w:val="28"/>
          <w:szCs w:val="28"/>
        </w:rPr>
        <w:tab/>
      </w:r>
      <w:r w:rsidR="00DE3D4A">
        <w:rPr>
          <w:sz w:val="28"/>
          <w:szCs w:val="28"/>
        </w:rPr>
        <w:tab/>
      </w:r>
      <w:r w:rsidR="00205883">
        <w:rPr>
          <w:sz w:val="28"/>
          <w:szCs w:val="28"/>
        </w:rPr>
        <w:t>Namens GBR:</w:t>
      </w:r>
      <w:r w:rsidR="00205883">
        <w:rPr>
          <w:sz w:val="28"/>
          <w:szCs w:val="28"/>
        </w:rPr>
        <w:tab/>
      </w:r>
      <w:r w:rsidR="00205883">
        <w:rPr>
          <w:sz w:val="28"/>
          <w:szCs w:val="28"/>
        </w:rPr>
        <w:tab/>
      </w:r>
    </w:p>
    <w:p w14:paraId="6DD3D4B2" w14:textId="2CC8196C" w:rsidR="002824DB" w:rsidRPr="002824DB" w:rsidRDefault="002824DB" w:rsidP="002824DB">
      <w:pPr>
        <w:rPr>
          <w:sz w:val="28"/>
          <w:szCs w:val="28"/>
        </w:rPr>
      </w:pPr>
      <w:r>
        <w:rPr>
          <w:sz w:val="28"/>
          <w:szCs w:val="28"/>
        </w:rPr>
        <w:t>Wil van Nunen</w:t>
      </w:r>
      <w:r w:rsidR="002523A1">
        <w:rPr>
          <w:sz w:val="28"/>
          <w:szCs w:val="28"/>
        </w:rPr>
        <w:t xml:space="preserve">            </w:t>
      </w:r>
      <w:r w:rsidR="00205883">
        <w:rPr>
          <w:sz w:val="28"/>
          <w:szCs w:val="28"/>
        </w:rPr>
        <w:tab/>
      </w:r>
      <w:r w:rsidR="002523A1">
        <w:rPr>
          <w:sz w:val="28"/>
          <w:szCs w:val="28"/>
        </w:rPr>
        <w:t>Nanette Kistemaker</w:t>
      </w:r>
      <w:r w:rsidR="00205883">
        <w:rPr>
          <w:sz w:val="28"/>
          <w:szCs w:val="28"/>
        </w:rPr>
        <w:tab/>
      </w:r>
      <w:r w:rsidR="00DE3D4A">
        <w:rPr>
          <w:sz w:val="28"/>
          <w:szCs w:val="28"/>
        </w:rPr>
        <w:tab/>
      </w:r>
      <w:r w:rsidR="002C6353">
        <w:rPr>
          <w:sz w:val="28"/>
          <w:szCs w:val="28"/>
        </w:rPr>
        <w:t xml:space="preserve">Floor van Amerongen </w:t>
      </w:r>
    </w:p>
    <w:p w14:paraId="72939C55" w14:textId="77777777" w:rsidR="008F33FE" w:rsidRPr="008F33FE" w:rsidRDefault="008F33FE" w:rsidP="008F33FE">
      <w:pPr>
        <w:rPr>
          <w:sz w:val="28"/>
          <w:szCs w:val="28"/>
        </w:rPr>
      </w:pPr>
    </w:p>
    <w:sectPr w:rsidR="008F33FE" w:rsidRPr="008F33FE" w:rsidSect="00117BA8">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D7B75E" w14:textId="77777777" w:rsidR="00F425AB" w:rsidRDefault="00F425AB" w:rsidP="00117BA8">
      <w:pPr>
        <w:spacing w:after="0" w:line="240" w:lineRule="auto"/>
      </w:pPr>
      <w:r>
        <w:separator/>
      </w:r>
    </w:p>
  </w:endnote>
  <w:endnote w:type="continuationSeparator" w:id="0">
    <w:p w14:paraId="272278BA" w14:textId="77777777" w:rsidR="00F425AB" w:rsidRDefault="00F425AB" w:rsidP="00117B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342F43" w14:textId="77777777" w:rsidR="00F425AB" w:rsidRDefault="00F425AB" w:rsidP="00117BA8">
      <w:pPr>
        <w:spacing w:after="0" w:line="240" w:lineRule="auto"/>
      </w:pPr>
      <w:r>
        <w:separator/>
      </w:r>
    </w:p>
  </w:footnote>
  <w:footnote w:type="continuationSeparator" w:id="0">
    <w:p w14:paraId="699260C5" w14:textId="77777777" w:rsidR="00F425AB" w:rsidRDefault="00F425AB" w:rsidP="00117B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BF5412" w14:textId="4FEB0454" w:rsidR="00117BA8" w:rsidRDefault="00900FD1">
    <w:pPr>
      <w:pStyle w:val="Koptekst"/>
    </w:pPr>
    <w:r>
      <w:rPr>
        <w:noProof/>
        <w:lang w:eastAsia="nl-NL"/>
      </w:rPr>
      <w:drawing>
        <wp:anchor distT="0" distB="0" distL="114300" distR="114300" simplePos="0" relativeHeight="251660288" behindDoc="0" locked="0" layoutInCell="1" allowOverlap="1" wp14:anchorId="3EC07A00" wp14:editId="2F0B4CEE">
          <wp:simplePos x="0" y="0"/>
          <wp:positionH relativeFrom="column">
            <wp:posOffset>3061354</wp:posOffset>
          </wp:positionH>
          <wp:positionV relativeFrom="paragraph">
            <wp:posOffset>34318</wp:posOffset>
          </wp:positionV>
          <wp:extent cx="2157730" cy="796925"/>
          <wp:effectExtent l="0" t="0" r="1270" b="3175"/>
          <wp:wrapTopAndBottom/>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pic:cNvPicPr/>
                </pic:nvPicPr>
                <pic:blipFill>
                  <a:blip r:embed="rId1">
                    <a:extLst>
                      <a:ext uri="{28A0092B-C50C-407E-A947-70E740481C1C}">
                        <a14:useLocalDpi xmlns:a14="http://schemas.microsoft.com/office/drawing/2010/main" val="0"/>
                      </a:ext>
                    </a:extLst>
                  </a:blip>
                  <a:stretch>
                    <a:fillRect/>
                  </a:stretch>
                </pic:blipFill>
                <pic:spPr>
                  <a:xfrm>
                    <a:off x="0" y="0"/>
                    <a:ext cx="2157730" cy="796925"/>
                  </a:xfrm>
                  <a:prstGeom prst="rect">
                    <a:avLst/>
                  </a:prstGeom>
                </pic:spPr>
              </pic:pic>
            </a:graphicData>
          </a:graphic>
          <wp14:sizeRelH relativeFrom="margin">
            <wp14:pctWidth>0</wp14:pctWidth>
          </wp14:sizeRelH>
          <wp14:sizeRelV relativeFrom="margin">
            <wp14:pctHeight>0</wp14:pctHeight>
          </wp14:sizeRelV>
        </wp:anchor>
      </w:drawing>
    </w:r>
    <w:r w:rsidR="0052541B">
      <w:rPr>
        <w:noProof/>
        <w:lang w:eastAsia="nl-NL"/>
      </w:rPr>
      <w:drawing>
        <wp:anchor distT="0" distB="0" distL="114300" distR="114300" simplePos="0" relativeHeight="251659264" behindDoc="0" locked="0" layoutInCell="1" allowOverlap="1" wp14:anchorId="3AB5DA7F" wp14:editId="6681DFF4">
          <wp:simplePos x="0" y="0"/>
          <wp:positionH relativeFrom="column">
            <wp:posOffset>1426210</wp:posOffset>
          </wp:positionH>
          <wp:positionV relativeFrom="paragraph">
            <wp:posOffset>-230505</wp:posOffset>
          </wp:positionV>
          <wp:extent cx="1480820" cy="1480820"/>
          <wp:effectExtent l="0" t="0" r="5080" b="5080"/>
          <wp:wrapTopAndBottom/>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2">
                    <a:extLst>
                      <a:ext uri="{28A0092B-C50C-407E-A947-70E740481C1C}">
                        <a14:useLocalDpi xmlns:a14="http://schemas.microsoft.com/office/drawing/2010/main" val="0"/>
                      </a:ext>
                    </a:extLst>
                  </a:blip>
                  <a:stretch>
                    <a:fillRect/>
                  </a:stretch>
                </pic:blipFill>
                <pic:spPr>
                  <a:xfrm>
                    <a:off x="0" y="0"/>
                    <a:ext cx="1480820" cy="1480820"/>
                  </a:xfrm>
                  <a:prstGeom prst="rect">
                    <a:avLst/>
                  </a:prstGeom>
                </pic:spPr>
              </pic:pic>
            </a:graphicData>
          </a:graphic>
          <wp14:sizeRelH relativeFrom="margin">
            <wp14:pctWidth>0</wp14:pctWidth>
          </wp14:sizeRelH>
          <wp14:sizeRelV relativeFrom="margin">
            <wp14:pctHeight>0</wp14:pctHeight>
          </wp14:sizeRelV>
        </wp:anchor>
      </w:drawing>
    </w:r>
    <w:r w:rsidR="00117BA8">
      <w:rPr>
        <w:noProof/>
        <w:lang w:eastAsia="nl-NL"/>
      </w:rPr>
      <w:drawing>
        <wp:inline distT="0" distB="0" distL="0" distR="0" wp14:anchorId="303802E4" wp14:editId="6FD3C290">
          <wp:extent cx="1190625" cy="1190625"/>
          <wp:effectExtent l="0" t="0" r="9525"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Roos PvdA Rijswijk.PNG"/>
                  <pic:cNvPicPr/>
                </pic:nvPicPr>
                <pic:blipFill>
                  <a:blip r:embed="rId3">
                    <a:extLst>
                      <a:ext uri="{28A0092B-C50C-407E-A947-70E740481C1C}">
                        <a14:useLocalDpi xmlns:a14="http://schemas.microsoft.com/office/drawing/2010/main" val="0"/>
                      </a:ext>
                    </a:extLst>
                  </a:blip>
                  <a:stretch>
                    <a:fillRect/>
                  </a:stretch>
                </pic:blipFill>
                <pic:spPr>
                  <a:xfrm>
                    <a:off x="0" y="0"/>
                    <a:ext cx="1190625" cy="1190625"/>
                  </a:xfrm>
                  <a:prstGeom prst="rect">
                    <a:avLst/>
                  </a:prstGeom>
                </pic:spPr>
              </pic:pic>
            </a:graphicData>
          </a:graphic>
        </wp:inline>
      </w:drawing>
    </w:r>
  </w:p>
  <w:p w14:paraId="0C08E782" w14:textId="6F1691FA" w:rsidR="00117BA8" w:rsidRDefault="00117BA8">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2017D9"/>
    <w:multiLevelType w:val="hybridMultilevel"/>
    <w:tmpl w:val="DDDA7C44"/>
    <w:lvl w:ilvl="0" w:tplc="56D4613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FE86A57"/>
    <w:multiLevelType w:val="hybridMultilevel"/>
    <w:tmpl w:val="3CF6F376"/>
    <w:lvl w:ilvl="0" w:tplc="5186D5D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6"/>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17BA8"/>
    <w:rsid w:val="00117BA8"/>
    <w:rsid w:val="0019069C"/>
    <w:rsid w:val="001E7BA9"/>
    <w:rsid w:val="00205883"/>
    <w:rsid w:val="00235221"/>
    <w:rsid w:val="002523A1"/>
    <w:rsid w:val="002824DB"/>
    <w:rsid w:val="00296774"/>
    <w:rsid w:val="002C6353"/>
    <w:rsid w:val="00413B6E"/>
    <w:rsid w:val="004A683E"/>
    <w:rsid w:val="0052541B"/>
    <w:rsid w:val="005314EE"/>
    <w:rsid w:val="00646633"/>
    <w:rsid w:val="00657EF8"/>
    <w:rsid w:val="00673085"/>
    <w:rsid w:val="006805DA"/>
    <w:rsid w:val="00704346"/>
    <w:rsid w:val="008F33FE"/>
    <w:rsid w:val="00900FD1"/>
    <w:rsid w:val="00963E74"/>
    <w:rsid w:val="00970228"/>
    <w:rsid w:val="00A22022"/>
    <w:rsid w:val="00A32581"/>
    <w:rsid w:val="00B54470"/>
    <w:rsid w:val="00C94F61"/>
    <w:rsid w:val="00CE03DD"/>
    <w:rsid w:val="00D12EB0"/>
    <w:rsid w:val="00D40501"/>
    <w:rsid w:val="00D87E4B"/>
    <w:rsid w:val="00D9105C"/>
    <w:rsid w:val="00DE3D4A"/>
    <w:rsid w:val="00E12AC1"/>
    <w:rsid w:val="00E85CBF"/>
    <w:rsid w:val="00EE4D1D"/>
    <w:rsid w:val="00F33518"/>
    <w:rsid w:val="00F425AB"/>
    <w:rsid w:val="00F8540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BC0299"/>
  <w15:docId w15:val="{8C8D4D9C-54D2-9946-87E8-FB38BF954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117BA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17BA8"/>
  </w:style>
  <w:style w:type="paragraph" w:styleId="Voettekst">
    <w:name w:val="footer"/>
    <w:basedOn w:val="Standaard"/>
    <w:link w:val="VoettekstChar"/>
    <w:uiPriority w:val="99"/>
    <w:unhideWhenUsed/>
    <w:rsid w:val="00117BA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17BA8"/>
  </w:style>
  <w:style w:type="paragraph" w:styleId="Ballontekst">
    <w:name w:val="Balloon Text"/>
    <w:basedOn w:val="Standaard"/>
    <w:link w:val="BallontekstChar"/>
    <w:uiPriority w:val="99"/>
    <w:semiHidden/>
    <w:unhideWhenUsed/>
    <w:rsid w:val="00117BA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17BA8"/>
    <w:rPr>
      <w:rFonts w:ascii="Tahoma" w:hAnsi="Tahoma" w:cs="Tahoma"/>
      <w:sz w:val="16"/>
      <w:szCs w:val="16"/>
    </w:rPr>
  </w:style>
  <w:style w:type="paragraph" w:styleId="Lijstalinea">
    <w:name w:val="List Paragraph"/>
    <w:basedOn w:val="Standaard"/>
    <w:uiPriority w:val="34"/>
    <w:qFormat/>
    <w:rsid w:val="00D12E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406</Words>
  <Characters>2234</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Irene Jansen</cp:lastModifiedBy>
  <cp:revision>10</cp:revision>
  <dcterms:created xsi:type="dcterms:W3CDTF">2020-10-04T14:47:00Z</dcterms:created>
  <dcterms:modified xsi:type="dcterms:W3CDTF">2020-10-05T15:47:00Z</dcterms:modified>
</cp:coreProperties>
</file>